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D9" w:rsidRDefault="00555ED9" w:rsidP="00555ED9">
      <w:pPr>
        <w:pStyle w:val="Default"/>
        <w:jc w:val="both"/>
      </w:pPr>
    </w:p>
    <w:p w:rsidR="00555ED9" w:rsidRDefault="00555ED9" w:rsidP="00555ED9">
      <w:pPr>
        <w:pStyle w:val="Default"/>
        <w:jc w:val="both"/>
        <w:rPr>
          <w:sz w:val="28"/>
          <w:szCs w:val="28"/>
        </w:rPr>
      </w:pPr>
      <w:r>
        <w:rPr>
          <w:b/>
          <w:bCs/>
          <w:sz w:val="28"/>
          <w:szCs w:val="28"/>
        </w:rPr>
        <w:t xml:space="preserve">Referat af bestyrelsesmødet i Dansk Filosofisk Selskab den 28/5 2020. </w:t>
      </w:r>
    </w:p>
    <w:p w:rsidR="00555ED9" w:rsidRDefault="00555ED9" w:rsidP="00555ED9">
      <w:pPr>
        <w:pStyle w:val="Default"/>
        <w:jc w:val="both"/>
        <w:rPr>
          <w:b/>
          <w:bCs/>
          <w:sz w:val="28"/>
          <w:szCs w:val="28"/>
        </w:rPr>
      </w:pPr>
      <w:r>
        <w:rPr>
          <w:b/>
          <w:bCs/>
          <w:sz w:val="28"/>
          <w:szCs w:val="28"/>
        </w:rPr>
        <w:t>Til stede: Asger Sørensen, Nikolaj Nottelmann, Louise Jensen, Søren Riis og Andreas Beck Holm.</w:t>
      </w:r>
    </w:p>
    <w:p w:rsidR="00555ED9" w:rsidRDefault="00555ED9" w:rsidP="00555ED9">
      <w:pPr>
        <w:pStyle w:val="Default"/>
        <w:jc w:val="both"/>
        <w:rPr>
          <w:sz w:val="28"/>
          <w:szCs w:val="28"/>
        </w:rPr>
      </w:pPr>
    </w:p>
    <w:p w:rsidR="00555ED9" w:rsidRDefault="00555ED9" w:rsidP="00555ED9">
      <w:pPr>
        <w:pStyle w:val="Default"/>
        <w:jc w:val="both"/>
        <w:rPr>
          <w:rFonts w:ascii="Candara" w:hAnsi="Candara" w:cs="Candara"/>
          <w:sz w:val="22"/>
          <w:szCs w:val="22"/>
        </w:rPr>
      </w:pPr>
      <w:r>
        <w:rPr>
          <w:b/>
          <w:bCs/>
          <w:sz w:val="23"/>
          <w:szCs w:val="23"/>
        </w:rPr>
        <w:t xml:space="preserve">1. </w:t>
      </w:r>
      <w:r>
        <w:rPr>
          <w:rFonts w:ascii="Candara" w:hAnsi="Candara" w:cs="Candara"/>
          <w:b/>
          <w:bCs/>
          <w:sz w:val="22"/>
          <w:szCs w:val="22"/>
        </w:rPr>
        <w:t xml:space="preserve">Udvidelse af målgruppe (se http://filosofiskselskab.dk/cms/ og Hvem kan blive medlem: http://filosofiskselskab.dk/cms/index.php?page=indmeldelse </w:t>
      </w:r>
      <w:proofErr w:type="spellStart"/>
      <w:r>
        <w:rPr>
          <w:rFonts w:ascii="Candara" w:hAnsi="Candara" w:cs="Candara"/>
          <w:b/>
          <w:bCs/>
          <w:sz w:val="22"/>
          <w:szCs w:val="22"/>
        </w:rPr>
        <w:t>mhp</w:t>
      </w:r>
      <w:proofErr w:type="spellEnd"/>
      <w:r>
        <w:rPr>
          <w:rFonts w:ascii="Candara" w:hAnsi="Candara" w:cs="Candara"/>
          <w:b/>
          <w:bCs/>
          <w:sz w:val="22"/>
          <w:szCs w:val="22"/>
        </w:rPr>
        <w:t xml:space="preserve">. krav om medlemskab for at deltage på årsmødet). </w:t>
      </w:r>
    </w:p>
    <w:p w:rsidR="00555ED9" w:rsidRDefault="00555ED9" w:rsidP="00555ED9">
      <w:pPr>
        <w:pStyle w:val="Default"/>
        <w:jc w:val="both"/>
        <w:rPr>
          <w:sz w:val="23"/>
          <w:szCs w:val="23"/>
        </w:rPr>
      </w:pPr>
      <w:r>
        <w:rPr>
          <w:sz w:val="23"/>
          <w:szCs w:val="23"/>
        </w:rPr>
        <w:t>Asger forklarede, at det var vigtigt at signalere, at selskabet er åbent over for alle deltagere i årsmødet, og har på den baggrund revideret teksten på hjemmesiden.</w:t>
      </w:r>
    </w:p>
    <w:p w:rsidR="00555ED9" w:rsidRDefault="00555ED9" w:rsidP="00555ED9">
      <w:pPr>
        <w:pStyle w:val="Default"/>
        <w:jc w:val="both"/>
        <w:rPr>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2. </w:t>
      </w:r>
      <w:r>
        <w:rPr>
          <w:rFonts w:ascii="Candara" w:hAnsi="Candara" w:cs="Candara"/>
          <w:b/>
          <w:bCs/>
          <w:sz w:val="22"/>
          <w:szCs w:val="22"/>
        </w:rPr>
        <w:t xml:space="preserve">Årsmødet og økonomimodeller </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Det blev vedtaget, at DFS fremover stiller et fast beløb til rådighed til den afholdende institution til dækning af kaffe (under hele årsmødet, kontinuerligt), kaffepause med kage og frugt om eftermiddagen og croissanter lørdag morgen. </w:t>
      </w:r>
      <w:r w:rsidR="00994FB0">
        <w:rPr>
          <w:rFonts w:ascii="Candara" w:hAnsi="Candara" w:cs="Candara"/>
          <w:sz w:val="22"/>
          <w:szCs w:val="22"/>
        </w:rPr>
        <w:t>Louise og Asger vil sørge for fastsættelse af beløb og kontakte Henrik, AAU.</w:t>
      </w:r>
    </w:p>
    <w:p w:rsidR="00555ED9" w:rsidRDefault="00555ED9" w:rsidP="00555ED9">
      <w:pPr>
        <w:pStyle w:val="Default"/>
        <w:jc w:val="both"/>
        <w:rPr>
          <w:rFonts w:ascii="Candara" w:hAnsi="Candara" w:cs="Candara"/>
          <w:sz w:val="22"/>
          <w:szCs w:val="22"/>
        </w:rPr>
      </w:pPr>
    </w:p>
    <w:p w:rsidR="00555ED9" w:rsidRDefault="00555ED9" w:rsidP="00555ED9">
      <w:pPr>
        <w:pStyle w:val="Default"/>
        <w:jc w:val="both"/>
        <w:rPr>
          <w:rFonts w:ascii="Candara" w:hAnsi="Candara" w:cs="Candara"/>
          <w:sz w:val="22"/>
          <w:szCs w:val="22"/>
        </w:rPr>
      </w:pPr>
      <w:r>
        <w:rPr>
          <w:b/>
          <w:bCs/>
          <w:sz w:val="23"/>
          <w:szCs w:val="23"/>
        </w:rPr>
        <w:t xml:space="preserve">3. </w:t>
      </w:r>
      <w:r>
        <w:rPr>
          <w:rFonts w:ascii="Candara" w:hAnsi="Candara" w:cs="Candara"/>
          <w:b/>
          <w:bCs/>
          <w:sz w:val="22"/>
          <w:szCs w:val="22"/>
        </w:rPr>
        <w:t xml:space="preserve">Møder på web? Jf. erfaringer med repræsentantskabsmødet – drøftelse til efteråret </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Der var enighed i bestyrelsen om at henstille til repræsentantskabet, at fællesmøder fremover afholdes digitalt. </w:t>
      </w:r>
      <w:r w:rsidR="00994FB0">
        <w:rPr>
          <w:rFonts w:ascii="Candara" w:hAnsi="Candara" w:cs="Candara"/>
          <w:sz w:val="22"/>
          <w:szCs w:val="22"/>
        </w:rPr>
        <w:t xml:space="preserve">Asger vil rette forespørgsel til Esther som </w:t>
      </w:r>
      <w:proofErr w:type="spellStart"/>
      <w:r w:rsidR="00994FB0">
        <w:rPr>
          <w:rFonts w:ascii="Candara" w:hAnsi="Candara" w:cs="Candara"/>
          <w:sz w:val="22"/>
          <w:szCs w:val="22"/>
        </w:rPr>
        <w:t>forperson</w:t>
      </w:r>
      <w:proofErr w:type="spellEnd"/>
      <w:r w:rsidR="00994FB0">
        <w:rPr>
          <w:rFonts w:ascii="Candara" w:hAnsi="Candara" w:cs="Candara"/>
          <w:sz w:val="22"/>
          <w:szCs w:val="22"/>
        </w:rPr>
        <w:t xml:space="preserve"> for repræsentantskabet vedr. efterårets fællesmøde. </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4. </w:t>
      </w:r>
      <w:r>
        <w:rPr>
          <w:rFonts w:ascii="Candara" w:hAnsi="Candara" w:cs="Candara"/>
          <w:b/>
          <w:bCs/>
          <w:sz w:val="22"/>
          <w:szCs w:val="22"/>
        </w:rPr>
        <w:t xml:space="preserve">Revision af vedtægter, bl.a. jf. ønske fra repræsentantskabet </w:t>
      </w:r>
    </w:p>
    <w:p w:rsidR="00555ED9" w:rsidRDefault="00555ED9" w:rsidP="00555ED9">
      <w:pPr>
        <w:pStyle w:val="Default"/>
        <w:jc w:val="both"/>
        <w:rPr>
          <w:sz w:val="23"/>
          <w:szCs w:val="23"/>
        </w:rPr>
      </w:pPr>
      <w:r>
        <w:rPr>
          <w:sz w:val="23"/>
          <w:szCs w:val="23"/>
        </w:rPr>
        <w:t>Til forårets generalforsamling stilles følgende forslag til vedtægtsændringer:</w:t>
      </w:r>
    </w:p>
    <w:p w:rsidR="00555ED9" w:rsidRDefault="00555ED9" w:rsidP="00555ED9">
      <w:pPr>
        <w:pStyle w:val="Default"/>
        <w:numPr>
          <w:ilvl w:val="0"/>
          <w:numId w:val="1"/>
        </w:numPr>
        <w:jc w:val="both"/>
        <w:rPr>
          <w:sz w:val="23"/>
          <w:szCs w:val="23"/>
        </w:rPr>
      </w:pPr>
      <w:r>
        <w:rPr>
          <w:sz w:val="23"/>
          <w:szCs w:val="23"/>
        </w:rPr>
        <w:t>Repræsentantskabets ledelse skal have kønsneutrale betegnelser.</w:t>
      </w:r>
    </w:p>
    <w:p w:rsidR="00555ED9" w:rsidRDefault="00555ED9" w:rsidP="00555ED9">
      <w:pPr>
        <w:pStyle w:val="Default"/>
        <w:numPr>
          <w:ilvl w:val="0"/>
          <w:numId w:val="1"/>
        </w:numPr>
        <w:jc w:val="both"/>
        <w:rPr>
          <w:sz w:val="23"/>
          <w:szCs w:val="23"/>
        </w:rPr>
      </w:pPr>
      <w:r>
        <w:rPr>
          <w:sz w:val="23"/>
          <w:szCs w:val="23"/>
        </w:rPr>
        <w:t>Medlemmer af bestyrelsen kan ikke indgå i repræsentantskabet.</w:t>
      </w:r>
    </w:p>
    <w:p w:rsidR="00555ED9" w:rsidRDefault="00555ED9" w:rsidP="00555ED9">
      <w:pPr>
        <w:pStyle w:val="Default"/>
        <w:numPr>
          <w:ilvl w:val="0"/>
          <w:numId w:val="1"/>
        </w:numPr>
        <w:jc w:val="both"/>
        <w:rPr>
          <w:sz w:val="23"/>
          <w:szCs w:val="23"/>
        </w:rPr>
      </w:pPr>
      <w:proofErr w:type="spellStart"/>
      <w:r>
        <w:rPr>
          <w:sz w:val="23"/>
          <w:szCs w:val="23"/>
        </w:rPr>
        <w:t>Forpersonen</w:t>
      </w:r>
      <w:proofErr w:type="spellEnd"/>
      <w:r>
        <w:rPr>
          <w:sz w:val="23"/>
          <w:szCs w:val="23"/>
        </w:rPr>
        <w:t xml:space="preserve"> for repræsentantskabet skal afgive en beretning lige som </w:t>
      </w:r>
      <w:proofErr w:type="spellStart"/>
      <w:r>
        <w:rPr>
          <w:sz w:val="23"/>
          <w:szCs w:val="23"/>
        </w:rPr>
        <w:t>forpersonen</w:t>
      </w:r>
      <w:proofErr w:type="spellEnd"/>
      <w:r>
        <w:rPr>
          <w:sz w:val="23"/>
          <w:szCs w:val="23"/>
        </w:rPr>
        <w:t xml:space="preserve"> for bestyrelsen. </w:t>
      </w:r>
    </w:p>
    <w:p w:rsidR="000547A7" w:rsidRDefault="00994FB0">
      <w:pPr>
        <w:pStyle w:val="Default"/>
        <w:jc w:val="both"/>
        <w:rPr>
          <w:sz w:val="23"/>
          <w:szCs w:val="23"/>
        </w:rPr>
      </w:pPr>
      <w:r>
        <w:rPr>
          <w:sz w:val="23"/>
          <w:szCs w:val="23"/>
        </w:rPr>
        <w:t>Asger modtager input og forbereder formelt forslag til vedtægtsændringer til efterårets fællesmøde.</w:t>
      </w:r>
    </w:p>
    <w:p w:rsidR="00555ED9" w:rsidRDefault="00555ED9" w:rsidP="00555ED9">
      <w:pPr>
        <w:pStyle w:val="Default"/>
        <w:jc w:val="both"/>
        <w:rPr>
          <w:b/>
          <w:bCs/>
          <w:sz w:val="23"/>
          <w:szCs w:val="23"/>
        </w:rPr>
      </w:pPr>
    </w:p>
    <w:p w:rsidR="00555ED9" w:rsidRDefault="00555ED9" w:rsidP="00555ED9">
      <w:pPr>
        <w:pStyle w:val="Default"/>
        <w:jc w:val="both"/>
        <w:rPr>
          <w:b/>
          <w:bCs/>
          <w:sz w:val="23"/>
          <w:szCs w:val="23"/>
        </w:rPr>
      </w:pPr>
      <w:r>
        <w:rPr>
          <w:b/>
          <w:bCs/>
          <w:sz w:val="23"/>
          <w:szCs w:val="23"/>
        </w:rPr>
        <w:t xml:space="preserve">5. Hjemmesideprojektet – ved Nikolaj </w:t>
      </w:r>
    </w:p>
    <w:p w:rsidR="00555ED9" w:rsidRDefault="00555ED9" w:rsidP="00555ED9">
      <w:pPr>
        <w:pStyle w:val="Default"/>
        <w:jc w:val="both"/>
        <w:rPr>
          <w:sz w:val="23"/>
          <w:szCs w:val="23"/>
        </w:rPr>
      </w:pPr>
      <w:r>
        <w:rPr>
          <w:sz w:val="23"/>
          <w:szCs w:val="23"/>
        </w:rPr>
        <w:t>Projektet er ikke kommet væsentligt længere side sidst; der var enighed om i første omgang at fokusere på det grafiske udtryk. Det er vigtigt, at den nye hjemmeside er klar i 2022 i forbindelse med ansøgningen om den filosofiske verdenskongres. Søren sætter en logokonkurrence i gang.</w:t>
      </w:r>
    </w:p>
    <w:p w:rsidR="00555ED9" w:rsidRDefault="00555ED9" w:rsidP="00555ED9">
      <w:pPr>
        <w:pStyle w:val="Default"/>
        <w:jc w:val="both"/>
        <w:rPr>
          <w:sz w:val="23"/>
          <w:szCs w:val="23"/>
        </w:rPr>
      </w:pPr>
      <w:r>
        <w:rPr>
          <w:sz w:val="23"/>
          <w:szCs w:val="23"/>
        </w:rPr>
        <w:t xml:space="preserve"> </w:t>
      </w:r>
    </w:p>
    <w:p w:rsidR="00555ED9" w:rsidRDefault="00555ED9" w:rsidP="00555ED9">
      <w:pPr>
        <w:pStyle w:val="Default"/>
        <w:jc w:val="both"/>
        <w:rPr>
          <w:rFonts w:ascii="Candara" w:hAnsi="Candara" w:cs="Candara"/>
          <w:sz w:val="22"/>
          <w:szCs w:val="22"/>
        </w:rPr>
      </w:pPr>
      <w:r>
        <w:rPr>
          <w:b/>
          <w:bCs/>
          <w:sz w:val="23"/>
          <w:szCs w:val="23"/>
        </w:rPr>
        <w:t xml:space="preserve">6. </w:t>
      </w:r>
      <w:r>
        <w:rPr>
          <w:rFonts w:ascii="Candara" w:hAnsi="Candara" w:cs="Candara"/>
          <w:b/>
          <w:bCs/>
          <w:sz w:val="22"/>
          <w:szCs w:val="22"/>
        </w:rPr>
        <w:t>Vores egen forretningsorden i bestyrelsen. Iflg. vedtægterne skal vores beslutninger forelægges repræsentantskabet og derfor skal vi jo have styr på dem undervejs!</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Bestyrelsens beslutninger fremgår af referaterne. Fremover skal tidsangivelser sikre en strammere tidsstyring i afviklingen af bestyrelsesmøderne. </w:t>
      </w:r>
      <w:r w:rsidR="00994FB0">
        <w:rPr>
          <w:rFonts w:ascii="Candara" w:hAnsi="Candara" w:cs="Candara"/>
          <w:sz w:val="22"/>
          <w:szCs w:val="22"/>
        </w:rPr>
        <w:t xml:space="preserve">Logikken skal følge samme orden som fællesmøderne, dvs. beslutninger, drøftelser og meddelelser. </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7. </w:t>
      </w:r>
      <w:r>
        <w:rPr>
          <w:rFonts w:ascii="Candara" w:hAnsi="Candara" w:cs="Candara"/>
          <w:b/>
          <w:bCs/>
          <w:sz w:val="22"/>
          <w:szCs w:val="22"/>
        </w:rPr>
        <w:t xml:space="preserve">Procedure for indkaldelse til fælles møder. </w:t>
      </w:r>
    </w:p>
    <w:p w:rsidR="00555ED9" w:rsidRDefault="00555ED9" w:rsidP="00555ED9">
      <w:pPr>
        <w:pStyle w:val="Default"/>
        <w:jc w:val="both"/>
        <w:rPr>
          <w:rFonts w:ascii="Candara" w:hAnsi="Candara" w:cs="Candara"/>
          <w:sz w:val="22"/>
          <w:szCs w:val="22"/>
        </w:rPr>
      </w:pPr>
      <w:r>
        <w:rPr>
          <w:rFonts w:ascii="Candara" w:hAnsi="Candara" w:cs="Candara"/>
          <w:sz w:val="22"/>
          <w:szCs w:val="22"/>
        </w:rPr>
        <w:t xml:space="preserve">Dagsorden og dato besluttes i samarbejde mellem </w:t>
      </w:r>
      <w:proofErr w:type="spellStart"/>
      <w:r>
        <w:rPr>
          <w:rFonts w:ascii="Candara" w:hAnsi="Candara" w:cs="Candara"/>
          <w:sz w:val="22"/>
          <w:szCs w:val="22"/>
        </w:rPr>
        <w:t>forperson</w:t>
      </w:r>
      <w:proofErr w:type="spellEnd"/>
      <w:r>
        <w:rPr>
          <w:rFonts w:ascii="Candara" w:hAnsi="Candara" w:cs="Candara"/>
          <w:sz w:val="22"/>
          <w:szCs w:val="22"/>
        </w:rPr>
        <w:t xml:space="preserve"> og sekretær for bestyrelsen på den ene side og repræsentantskabets </w:t>
      </w:r>
      <w:proofErr w:type="spellStart"/>
      <w:r>
        <w:rPr>
          <w:rFonts w:ascii="Candara" w:hAnsi="Candara" w:cs="Candara"/>
          <w:sz w:val="22"/>
          <w:szCs w:val="22"/>
        </w:rPr>
        <w:t>forperson</w:t>
      </w:r>
      <w:proofErr w:type="spellEnd"/>
      <w:r>
        <w:rPr>
          <w:rFonts w:ascii="Candara" w:hAnsi="Candara" w:cs="Candara"/>
          <w:sz w:val="22"/>
          <w:szCs w:val="22"/>
        </w:rPr>
        <w:t xml:space="preserve"> på den anden side. Punkter til dagsordenen skal foreligge senest 14 dage inden mødet, den færdige dagsorden en uge inden mødet.</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sz w:val="22"/>
          <w:szCs w:val="22"/>
        </w:rPr>
      </w:pPr>
      <w:r>
        <w:rPr>
          <w:b/>
          <w:bCs/>
          <w:sz w:val="23"/>
          <w:szCs w:val="23"/>
        </w:rPr>
        <w:t xml:space="preserve">8. </w:t>
      </w:r>
      <w:r>
        <w:rPr>
          <w:rFonts w:ascii="Candara" w:hAnsi="Candara" w:cs="Candara"/>
          <w:b/>
          <w:bCs/>
          <w:sz w:val="22"/>
          <w:szCs w:val="22"/>
        </w:rPr>
        <w:t xml:space="preserve">Arkivalier for DFS – sikring af vores fortid. </w:t>
      </w:r>
    </w:p>
    <w:p w:rsidR="00555ED9" w:rsidRDefault="00555ED9" w:rsidP="00555ED9">
      <w:pPr>
        <w:pStyle w:val="Default"/>
        <w:jc w:val="both"/>
        <w:rPr>
          <w:sz w:val="23"/>
          <w:szCs w:val="23"/>
        </w:rPr>
      </w:pPr>
      <w:r>
        <w:rPr>
          <w:sz w:val="23"/>
          <w:szCs w:val="23"/>
        </w:rPr>
        <w:lastRenderedPageBreak/>
        <w:t xml:space="preserve">Der var enighed om at tage spørgsmålet om på næste repræsentantskabsmøde. Nikolaj sender en mail til Hans Fink, Finn Colin samt Lise og Jørgen Huggler med henblik på at finde materiale fra før 2009-2011. </w:t>
      </w:r>
    </w:p>
    <w:p w:rsidR="00555ED9" w:rsidRDefault="00555ED9" w:rsidP="00555ED9">
      <w:pPr>
        <w:pStyle w:val="Default"/>
        <w:jc w:val="both"/>
        <w:rPr>
          <w:b/>
          <w:bCs/>
          <w:sz w:val="23"/>
          <w:szCs w:val="23"/>
        </w:rPr>
      </w:pPr>
    </w:p>
    <w:p w:rsidR="00555ED9" w:rsidRDefault="00555ED9" w:rsidP="00555ED9">
      <w:pPr>
        <w:pStyle w:val="Default"/>
        <w:jc w:val="both"/>
        <w:rPr>
          <w:rFonts w:ascii="Candara" w:hAnsi="Candara" w:cs="Candara"/>
          <w:b/>
          <w:bCs/>
          <w:sz w:val="22"/>
          <w:szCs w:val="22"/>
        </w:rPr>
      </w:pPr>
      <w:r>
        <w:rPr>
          <w:b/>
          <w:bCs/>
          <w:sz w:val="23"/>
          <w:szCs w:val="23"/>
        </w:rPr>
        <w:t xml:space="preserve">9. </w:t>
      </w:r>
      <w:r>
        <w:rPr>
          <w:rFonts w:ascii="Candara" w:hAnsi="Candara" w:cs="Candara"/>
          <w:b/>
          <w:bCs/>
          <w:sz w:val="22"/>
          <w:szCs w:val="22"/>
        </w:rPr>
        <w:t xml:space="preserve">Evt. </w:t>
      </w:r>
    </w:p>
    <w:p w:rsidR="00887298" w:rsidRDefault="00555ED9" w:rsidP="00555ED9">
      <w:pPr>
        <w:pStyle w:val="Default"/>
        <w:jc w:val="both"/>
        <w:rPr>
          <w:sz w:val="23"/>
          <w:szCs w:val="23"/>
        </w:rPr>
      </w:pPr>
      <w:r>
        <w:rPr>
          <w:sz w:val="23"/>
          <w:szCs w:val="23"/>
        </w:rPr>
        <w:t xml:space="preserve">Det blev drøftet, hvordan man mest hensigtsmæssigt kan implementere princippet om, at deltagelse i årsmødet implicerer medlemskab. Det blev besluttet, at man </w:t>
      </w:r>
      <w:r w:rsidR="00042CD9">
        <w:rPr>
          <w:sz w:val="23"/>
          <w:szCs w:val="23"/>
        </w:rPr>
        <w:t xml:space="preserve">som hidtil </w:t>
      </w:r>
      <w:r>
        <w:rPr>
          <w:sz w:val="23"/>
          <w:szCs w:val="23"/>
        </w:rPr>
        <w:t xml:space="preserve">tilmelder sig </w:t>
      </w:r>
      <w:r w:rsidR="00042CD9">
        <w:rPr>
          <w:sz w:val="23"/>
          <w:szCs w:val="23"/>
        </w:rPr>
        <w:t xml:space="preserve">mødet </w:t>
      </w:r>
      <w:r>
        <w:rPr>
          <w:sz w:val="23"/>
          <w:szCs w:val="23"/>
        </w:rPr>
        <w:t xml:space="preserve">via universiteterne, </w:t>
      </w:r>
      <w:r w:rsidR="00994FB0">
        <w:rPr>
          <w:sz w:val="23"/>
          <w:szCs w:val="23"/>
        </w:rPr>
        <w:t>idet man dermed k</w:t>
      </w:r>
      <w:r w:rsidR="00042CD9">
        <w:rPr>
          <w:sz w:val="23"/>
          <w:szCs w:val="23"/>
        </w:rPr>
        <w:t>r</w:t>
      </w:r>
      <w:r w:rsidR="00994FB0">
        <w:rPr>
          <w:sz w:val="23"/>
          <w:szCs w:val="23"/>
        </w:rPr>
        <w:t>ydser af, at man er medlem. P</w:t>
      </w:r>
      <w:r>
        <w:rPr>
          <w:sz w:val="23"/>
          <w:szCs w:val="23"/>
        </w:rPr>
        <w:t xml:space="preserve">engene </w:t>
      </w:r>
      <w:r w:rsidR="00994FB0">
        <w:rPr>
          <w:sz w:val="23"/>
          <w:szCs w:val="23"/>
        </w:rPr>
        <w:t xml:space="preserve">for medlemskab går som hidtil </w:t>
      </w:r>
      <w:r w:rsidR="00042CD9">
        <w:rPr>
          <w:sz w:val="23"/>
          <w:szCs w:val="23"/>
        </w:rPr>
        <w:t xml:space="preserve">direkte </w:t>
      </w:r>
      <w:r>
        <w:rPr>
          <w:sz w:val="23"/>
          <w:szCs w:val="23"/>
        </w:rPr>
        <w:t xml:space="preserve">til DFS, der, hvis det ønskes, udsteder en kvittering </w:t>
      </w:r>
      <w:r w:rsidR="00994FB0">
        <w:rPr>
          <w:sz w:val="23"/>
          <w:szCs w:val="23"/>
        </w:rPr>
        <w:t xml:space="preserve">for betailing </w:t>
      </w:r>
      <w:r>
        <w:rPr>
          <w:sz w:val="23"/>
          <w:szCs w:val="23"/>
        </w:rPr>
        <w:t>af hvilken det fremgår, at betalingen er en forudsætning for deltagelse i årsmødet.</w:t>
      </w:r>
    </w:p>
    <w:p w:rsidR="00887298" w:rsidRDefault="00887298">
      <w:pPr>
        <w:rPr>
          <w:rFonts w:ascii="Calibri" w:hAnsi="Calibri" w:cs="Calibri"/>
          <w:color w:val="000000"/>
          <w:sz w:val="23"/>
          <w:szCs w:val="23"/>
        </w:rPr>
      </w:pPr>
      <w:r>
        <w:rPr>
          <w:sz w:val="23"/>
          <w:szCs w:val="23"/>
        </w:rPr>
        <w:br w:type="page"/>
      </w:r>
    </w:p>
    <w:p w:rsidR="00887298" w:rsidRDefault="00887298" w:rsidP="00887298">
      <w:pPr>
        <w:pStyle w:val="NormalWeb"/>
      </w:pPr>
      <w:r>
        <w:lastRenderedPageBreak/>
        <w:t>Opgave fordeling</w:t>
      </w:r>
    </w:p>
    <w:p w:rsidR="00887298" w:rsidRDefault="00887298" w:rsidP="00887298">
      <w:pPr>
        <w:pStyle w:val="NormalWeb"/>
      </w:pPr>
      <w:r>
        <w:t>Formand Asger Sørensen</w:t>
      </w:r>
    </w:p>
    <w:p w:rsidR="00887298" w:rsidRDefault="00887298" w:rsidP="00887298">
      <w:pPr>
        <w:pStyle w:val="NormalWeb"/>
        <w:ind w:left="1304" w:firstLine="4"/>
      </w:pPr>
      <w:r>
        <w:t xml:space="preserve">Kontakt til </w:t>
      </w:r>
    </w:p>
    <w:p w:rsidR="00887298" w:rsidRDefault="00887298" w:rsidP="00887298">
      <w:pPr>
        <w:pStyle w:val="NormalWeb"/>
        <w:numPr>
          <w:ilvl w:val="0"/>
          <w:numId w:val="2"/>
        </w:numPr>
      </w:pPr>
      <w:r>
        <w:t>Nyhedsbrev og Kalender</w:t>
      </w:r>
    </w:p>
    <w:p w:rsidR="00887298" w:rsidRDefault="00887298" w:rsidP="00887298">
      <w:pPr>
        <w:pStyle w:val="NormalWeb"/>
        <w:numPr>
          <w:ilvl w:val="0"/>
          <w:numId w:val="2"/>
        </w:numPr>
      </w:pPr>
      <w:proofErr w:type="spellStart"/>
      <w:r>
        <w:t>forperson</w:t>
      </w:r>
      <w:proofErr w:type="spellEnd"/>
      <w:r>
        <w:t xml:space="preserve"> for repræsentantskab, </w:t>
      </w:r>
    </w:p>
    <w:p w:rsidR="00887298" w:rsidRDefault="00887298" w:rsidP="00887298">
      <w:pPr>
        <w:pStyle w:val="NormalWeb"/>
        <w:numPr>
          <w:ilvl w:val="0"/>
          <w:numId w:val="2"/>
        </w:numPr>
      </w:pPr>
      <w:r>
        <w:t>Danish Yearbook og Brill</w:t>
      </w:r>
    </w:p>
    <w:p w:rsidR="00887298" w:rsidRDefault="00887298" w:rsidP="00887298">
      <w:pPr>
        <w:pStyle w:val="NormalWeb"/>
        <w:numPr>
          <w:ilvl w:val="0"/>
          <w:numId w:val="2"/>
        </w:numPr>
      </w:pPr>
      <w:r>
        <w:t xml:space="preserve">studentermedhjælp (Statusmøder) </w:t>
      </w:r>
    </w:p>
    <w:p w:rsidR="00887298" w:rsidRDefault="00887298" w:rsidP="00887298">
      <w:pPr>
        <w:pStyle w:val="NormalWeb"/>
        <w:numPr>
          <w:ilvl w:val="0"/>
          <w:numId w:val="2"/>
        </w:numPr>
      </w:pPr>
      <w:r>
        <w:t>Dansk Magisterforening (DM) (Statusmøder)</w:t>
      </w:r>
    </w:p>
    <w:p w:rsidR="00887298" w:rsidRDefault="00887298" w:rsidP="00887298">
      <w:pPr>
        <w:pStyle w:val="NormalWeb"/>
        <w:numPr>
          <w:ilvl w:val="0"/>
          <w:numId w:val="2"/>
        </w:numPr>
      </w:pPr>
      <w:r>
        <w:t xml:space="preserve">Verdenskongresprojektet, </w:t>
      </w:r>
    </w:p>
    <w:p w:rsidR="00887298" w:rsidRDefault="00887298" w:rsidP="00887298">
      <w:pPr>
        <w:pStyle w:val="NormalWeb"/>
        <w:numPr>
          <w:ilvl w:val="0"/>
          <w:numId w:val="2"/>
        </w:numPr>
      </w:pPr>
      <w:r>
        <w:t xml:space="preserve">IT-support, </w:t>
      </w:r>
    </w:p>
    <w:p w:rsidR="00887298" w:rsidRDefault="00887298" w:rsidP="00887298">
      <w:pPr>
        <w:pStyle w:val="NormalWeb"/>
        <w:ind w:left="1304" w:firstLine="4"/>
      </w:pPr>
      <w:r>
        <w:t>Webmaster på Om selskabet, Årsmøde, Årbog – og mht. konsistens på de andre områder</w:t>
      </w:r>
    </w:p>
    <w:p w:rsidR="00887298" w:rsidRDefault="00887298" w:rsidP="00887298">
      <w:pPr>
        <w:pStyle w:val="NormalWeb"/>
        <w:ind w:left="1304" w:firstLine="4"/>
      </w:pPr>
      <w:r>
        <w:t xml:space="preserve">Overblik, hukommelse og </w:t>
      </w:r>
      <w:proofErr w:type="spellStart"/>
      <w:r>
        <w:t>tradering</w:t>
      </w:r>
      <w:proofErr w:type="spellEnd"/>
      <w:r>
        <w:t xml:space="preserve">, </w:t>
      </w:r>
    </w:p>
    <w:p w:rsidR="00887298" w:rsidRDefault="00887298" w:rsidP="00887298">
      <w:pPr>
        <w:pStyle w:val="NormalWeb"/>
      </w:pPr>
      <w:r>
        <w:t>Næstformand Nikolaj Nottelmann</w:t>
      </w:r>
    </w:p>
    <w:p w:rsidR="00887298" w:rsidRDefault="00887298" w:rsidP="00887298">
      <w:pPr>
        <w:pStyle w:val="NormalWeb"/>
      </w:pPr>
      <w:r>
        <w:tab/>
        <w:t>Ny hjemmeside, forelæsningssamarbejde med DM, SDU-vært for DFS</w:t>
      </w:r>
    </w:p>
    <w:p w:rsidR="00887298" w:rsidRDefault="00887298" w:rsidP="00887298">
      <w:pPr>
        <w:pStyle w:val="NormalWeb"/>
      </w:pPr>
      <w:r>
        <w:tab/>
        <w:t>DFS arkivalier</w:t>
      </w:r>
    </w:p>
    <w:p w:rsidR="00887298" w:rsidRDefault="00887298" w:rsidP="00887298">
      <w:pPr>
        <w:pStyle w:val="NormalWeb"/>
      </w:pPr>
      <w:r>
        <w:t>Sekretær Andreas Beck Holm</w:t>
      </w:r>
    </w:p>
    <w:p w:rsidR="00887298" w:rsidRDefault="00887298" w:rsidP="00887298">
      <w:pPr>
        <w:pStyle w:val="NormalWeb"/>
      </w:pPr>
      <w:r>
        <w:tab/>
        <w:t>Indkaldelse og organisering af møder, dagsordner, referater</w:t>
      </w:r>
    </w:p>
    <w:p w:rsidR="00887298" w:rsidRDefault="00887298" w:rsidP="00887298">
      <w:pPr>
        <w:pStyle w:val="NormalWeb"/>
      </w:pPr>
      <w:r>
        <w:t>Kasserer Louise Jensen</w:t>
      </w:r>
    </w:p>
    <w:p w:rsidR="00887298" w:rsidRDefault="00887298" w:rsidP="00887298">
      <w:pPr>
        <w:pStyle w:val="NormalWeb"/>
      </w:pPr>
      <w:r>
        <w:tab/>
        <w:t>Medlemskab, kasse, regnskab og budget</w:t>
      </w:r>
    </w:p>
    <w:p w:rsidR="00887298" w:rsidRDefault="00887298" w:rsidP="00887298">
      <w:pPr>
        <w:pStyle w:val="NormalWeb"/>
      </w:pPr>
      <w:r>
        <w:tab/>
        <w:t>Kontakt til Filosofiske Anmeldelser og Bogliste</w:t>
      </w:r>
    </w:p>
    <w:p w:rsidR="00887298" w:rsidRDefault="00887298" w:rsidP="00887298">
      <w:pPr>
        <w:pStyle w:val="NormalWeb"/>
      </w:pPr>
      <w:r>
        <w:t>Medlem Søren Riis</w:t>
      </w:r>
    </w:p>
    <w:p w:rsidR="00887298" w:rsidRDefault="00887298"/>
    <w:p w:rsidR="00887298" w:rsidRDefault="00887298">
      <w:pPr>
        <w:rPr>
          <w:rFonts w:ascii="Times New Roman" w:eastAsia="Times New Roman" w:hAnsi="Times New Roman" w:cs="Times New Roman"/>
          <w:sz w:val="24"/>
          <w:szCs w:val="24"/>
          <w:lang w:eastAsia="da-DK"/>
        </w:rPr>
      </w:pPr>
      <w:r>
        <w:t>Asger, 28/5-20</w:t>
      </w:r>
      <w:r>
        <w:br w:type="page"/>
      </w:r>
    </w:p>
    <w:p w:rsidR="00887298" w:rsidRDefault="00887298" w:rsidP="00887298">
      <w:r>
        <w:lastRenderedPageBreak/>
        <w:t>2021 Revision af vedtægter</w:t>
      </w:r>
    </w:p>
    <w:p w:rsidR="00887298" w:rsidRDefault="00887298" w:rsidP="00887298"/>
    <w:p w:rsidR="00887298" w:rsidRDefault="00887298" w:rsidP="00887298">
      <w:pPr>
        <w:pStyle w:val="Listeafsnit"/>
        <w:numPr>
          <w:ilvl w:val="0"/>
          <w:numId w:val="3"/>
        </w:numPr>
      </w:pPr>
      <w:r>
        <w:t>Ukontroversielt</w:t>
      </w:r>
    </w:p>
    <w:p w:rsidR="00887298" w:rsidRDefault="00887298" w:rsidP="00887298">
      <w:pPr>
        <w:pStyle w:val="Listeafsnit"/>
        <w:numPr>
          <w:ilvl w:val="1"/>
          <w:numId w:val="3"/>
        </w:numPr>
      </w:pPr>
      <w:r>
        <w:t>Små rettelser</w:t>
      </w:r>
    </w:p>
    <w:p w:rsidR="00887298" w:rsidRDefault="00887298" w:rsidP="00887298">
      <w:pPr>
        <w:pStyle w:val="Listeafsnit"/>
        <w:numPr>
          <w:ilvl w:val="2"/>
          <w:numId w:val="3"/>
        </w:numPr>
      </w:pPr>
      <w:r>
        <w:t>’</w:t>
      </w:r>
      <w:proofErr w:type="spellStart"/>
      <w:r>
        <w:t>Forpersoner</w:t>
      </w:r>
      <w:proofErr w:type="spellEnd"/>
      <w:r>
        <w:t>’, ikke ’formænd’</w:t>
      </w:r>
    </w:p>
    <w:p w:rsidR="00887298" w:rsidRDefault="00887298" w:rsidP="00887298">
      <w:pPr>
        <w:pStyle w:val="Listeafsnit"/>
        <w:numPr>
          <w:ilvl w:val="2"/>
          <w:numId w:val="3"/>
        </w:numPr>
      </w:pPr>
      <w:r>
        <w:t xml:space="preserve">Pkt. </w:t>
      </w:r>
      <w:proofErr w:type="gramStart"/>
      <w:r>
        <w:t>11.ii  –</w:t>
      </w:r>
      <w:proofErr w:type="gramEnd"/>
      <w:r>
        <w:t xml:space="preserve"> ’ved samme lejlighed’ budget, ikke ’samtidigt’</w:t>
      </w:r>
    </w:p>
    <w:p w:rsidR="00887298" w:rsidRDefault="00887298" w:rsidP="00887298">
      <w:pPr>
        <w:pStyle w:val="Listeafsnit"/>
        <w:numPr>
          <w:ilvl w:val="2"/>
          <w:numId w:val="3"/>
        </w:numPr>
      </w:pPr>
      <w:r>
        <w:t>Få ordentlige paragraf numre – dvs. ikke 8.a., 9.a. etc.</w:t>
      </w:r>
    </w:p>
    <w:p w:rsidR="00887298" w:rsidRDefault="00887298" w:rsidP="00887298">
      <w:pPr>
        <w:pStyle w:val="Listeafsnit"/>
        <w:numPr>
          <w:ilvl w:val="1"/>
          <w:numId w:val="3"/>
        </w:numPr>
      </w:pPr>
      <w:r>
        <w:t xml:space="preserve">Fortolkning af ny praksis: </w:t>
      </w:r>
    </w:p>
    <w:p w:rsidR="00887298" w:rsidRDefault="00887298" w:rsidP="00887298">
      <w:pPr>
        <w:pStyle w:val="Listeafsnit"/>
        <w:numPr>
          <w:ilvl w:val="2"/>
          <w:numId w:val="3"/>
        </w:numPr>
      </w:pPr>
      <w:r>
        <w:t>Bestyrelse kan ikke være medlem af repræsentantskab – i § 8.i.</w:t>
      </w:r>
    </w:p>
    <w:p w:rsidR="00887298" w:rsidRDefault="00887298" w:rsidP="00887298">
      <w:pPr>
        <w:pStyle w:val="Listeafsnit"/>
        <w:numPr>
          <w:ilvl w:val="1"/>
          <w:numId w:val="3"/>
        </w:numPr>
      </w:pPr>
      <w:r>
        <w:t xml:space="preserve">Tydeliggørelse af ansvar: </w:t>
      </w:r>
    </w:p>
    <w:p w:rsidR="00887298" w:rsidRDefault="00887298" w:rsidP="00887298">
      <w:pPr>
        <w:pStyle w:val="Listeafsnit"/>
        <w:numPr>
          <w:ilvl w:val="2"/>
          <w:numId w:val="3"/>
        </w:numPr>
      </w:pPr>
      <w:r>
        <w:t xml:space="preserve">Ved efterårets fællesmøde vedtages en eller flere bestyrelseslister til opstilling på kommende generalforsamling. - § 9.a. iv </w:t>
      </w:r>
    </w:p>
    <w:p w:rsidR="00887298" w:rsidRDefault="00887298" w:rsidP="00887298">
      <w:pPr>
        <w:pStyle w:val="Listeafsnit"/>
        <w:numPr>
          <w:ilvl w:val="2"/>
          <w:numId w:val="3"/>
        </w:numPr>
      </w:pPr>
      <w:r>
        <w:t xml:space="preserve">dagsorden for fællesmøder aftales mellem bestyrelse og </w:t>
      </w:r>
      <w:proofErr w:type="spellStart"/>
      <w:r>
        <w:t>forpersoner</w:t>
      </w:r>
      <w:proofErr w:type="spellEnd"/>
      <w:r>
        <w:t xml:space="preserve"> for </w:t>
      </w:r>
      <w:proofErr w:type="gramStart"/>
      <w:r>
        <w:t>repræsentantskab  -</w:t>
      </w:r>
      <w:proofErr w:type="gramEnd"/>
      <w:r>
        <w:t xml:space="preserve"> § 9.a. v</w:t>
      </w:r>
    </w:p>
    <w:p w:rsidR="00887298" w:rsidRDefault="00887298" w:rsidP="00887298">
      <w:pPr>
        <w:pStyle w:val="Listeafsnit"/>
        <w:numPr>
          <w:ilvl w:val="0"/>
          <w:numId w:val="3"/>
        </w:numPr>
      </w:pPr>
      <w:r>
        <w:t>Større ændringer</w:t>
      </w:r>
    </w:p>
    <w:p w:rsidR="00887298" w:rsidRDefault="00887298" w:rsidP="00887298">
      <w:pPr>
        <w:pStyle w:val="Listeafsnit"/>
        <w:numPr>
          <w:ilvl w:val="1"/>
          <w:numId w:val="3"/>
        </w:numPr>
      </w:pPr>
      <w:r>
        <w:t xml:space="preserve">Generalforsamling </w:t>
      </w:r>
    </w:p>
    <w:p w:rsidR="00887298" w:rsidRDefault="00887298" w:rsidP="00887298">
      <w:pPr>
        <w:pStyle w:val="Listeafsnit"/>
        <w:numPr>
          <w:ilvl w:val="2"/>
          <w:numId w:val="3"/>
        </w:numPr>
      </w:pPr>
      <w:r>
        <w:t xml:space="preserve">– skal der beretning fra bestyrelse og fra repræsentantskab (ved respektive </w:t>
      </w:r>
      <w:proofErr w:type="spellStart"/>
      <w:r>
        <w:t>forpersoner</w:t>
      </w:r>
      <w:proofErr w:type="spellEnd"/>
      <w:r>
        <w:t xml:space="preserve">)? – DYP og filosofiske anmeldelser i jo i repræsentantskab, Tidskrift ligeså – dvs. samlet beretning fra repræsentantskab og 13 udpegningsberettigede institutioner? </w:t>
      </w:r>
    </w:p>
    <w:p w:rsidR="00887298" w:rsidRDefault="00887298" w:rsidP="00887298">
      <w:pPr>
        <w:pStyle w:val="Listeafsnit"/>
        <w:numPr>
          <w:ilvl w:val="2"/>
          <w:numId w:val="3"/>
        </w:numPr>
      </w:pPr>
      <w:r>
        <w:t xml:space="preserve">Pkt. 7 – repræsentantskab fremlægger ?? </w:t>
      </w:r>
      <w:proofErr w:type="spellStart"/>
      <w:r>
        <w:t>pkt</w:t>
      </w:r>
      <w:proofErr w:type="spellEnd"/>
      <w:r>
        <w:t xml:space="preserve"> 8 – forslag fra …. bestyrelse, medlemmer, repræsentantskab – eller slet intet?</w:t>
      </w:r>
    </w:p>
    <w:p w:rsidR="00887298" w:rsidRDefault="00887298" w:rsidP="00887298">
      <w:r>
        <w:t>Asger</w:t>
      </w:r>
      <w:r>
        <w:t>, 27/5-20</w:t>
      </w:r>
      <w:bookmarkStart w:id="0" w:name="_GoBack"/>
      <w:bookmarkEnd w:id="0"/>
    </w:p>
    <w:p w:rsidR="00887298" w:rsidRDefault="00887298" w:rsidP="00887298">
      <w:pPr>
        <w:pStyle w:val="NormalWeb"/>
      </w:pPr>
    </w:p>
    <w:p w:rsidR="00645035" w:rsidRDefault="00645035" w:rsidP="00555ED9">
      <w:pPr>
        <w:pStyle w:val="Default"/>
        <w:jc w:val="both"/>
      </w:pPr>
    </w:p>
    <w:sectPr w:rsidR="00645035" w:rsidSect="006450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1B50"/>
    <w:multiLevelType w:val="hybridMultilevel"/>
    <w:tmpl w:val="813AEBCC"/>
    <w:lvl w:ilvl="0" w:tplc="D070168C">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5D1E0C1F"/>
    <w:multiLevelType w:val="hybridMultilevel"/>
    <w:tmpl w:val="CC2431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6057D0"/>
    <w:multiLevelType w:val="hybridMultilevel"/>
    <w:tmpl w:val="19FA10CC"/>
    <w:lvl w:ilvl="0" w:tplc="04060001">
      <w:start w:val="1"/>
      <w:numFmt w:val="bullet"/>
      <w:lvlText w:val=""/>
      <w:lvlJc w:val="left"/>
      <w:pPr>
        <w:ind w:left="810" w:hanging="360"/>
      </w:pPr>
      <w:rPr>
        <w:rFonts w:ascii="Symbol" w:hAnsi="Symbol" w:hint="default"/>
      </w:rPr>
    </w:lvl>
    <w:lvl w:ilvl="1" w:tplc="04060003" w:tentative="1">
      <w:start w:val="1"/>
      <w:numFmt w:val="bullet"/>
      <w:lvlText w:val="o"/>
      <w:lvlJc w:val="left"/>
      <w:pPr>
        <w:ind w:left="1530" w:hanging="360"/>
      </w:pPr>
      <w:rPr>
        <w:rFonts w:ascii="Courier New" w:hAnsi="Courier New" w:cs="Courier New" w:hint="default"/>
      </w:rPr>
    </w:lvl>
    <w:lvl w:ilvl="2" w:tplc="04060005" w:tentative="1">
      <w:start w:val="1"/>
      <w:numFmt w:val="bullet"/>
      <w:lvlText w:val=""/>
      <w:lvlJc w:val="left"/>
      <w:pPr>
        <w:ind w:left="2250" w:hanging="360"/>
      </w:pPr>
      <w:rPr>
        <w:rFonts w:ascii="Wingdings" w:hAnsi="Wingdings" w:hint="default"/>
      </w:rPr>
    </w:lvl>
    <w:lvl w:ilvl="3" w:tplc="04060001" w:tentative="1">
      <w:start w:val="1"/>
      <w:numFmt w:val="bullet"/>
      <w:lvlText w:val=""/>
      <w:lvlJc w:val="left"/>
      <w:pPr>
        <w:ind w:left="2970" w:hanging="360"/>
      </w:pPr>
      <w:rPr>
        <w:rFonts w:ascii="Symbol" w:hAnsi="Symbol" w:hint="default"/>
      </w:rPr>
    </w:lvl>
    <w:lvl w:ilvl="4" w:tplc="04060003" w:tentative="1">
      <w:start w:val="1"/>
      <w:numFmt w:val="bullet"/>
      <w:lvlText w:val="o"/>
      <w:lvlJc w:val="left"/>
      <w:pPr>
        <w:ind w:left="3690" w:hanging="360"/>
      </w:pPr>
      <w:rPr>
        <w:rFonts w:ascii="Courier New" w:hAnsi="Courier New" w:cs="Courier New" w:hint="default"/>
      </w:rPr>
    </w:lvl>
    <w:lvl w:ilvl="5" w:tplc="04060005" w:tentative="1">
      <w:start w:val="1"/>
      <w:numFmt w:val="bullet"/>
      <w:lvlText w:val=""/>
      <w:lvlJc w:val="left"/>
      <w:pPr>
        <w:ind w:left="4410" w:hanging="360"/>
      </w:pPr>
      <w:rPr>
        <w:rFonts w:ascii="Wingdings" w:hAnsi="Wingdings" w:hint="default"/>
      </w:rPr>
    </w:lvl>
    <w:lvl w:ilvl="6" w:tplc="04060001" w:tentative="1">
      <w:start w:val="1"/>
      <w:numFmt w:val="bullet"/>
      <w:lvlText w:val=""/>
      <w:lvlJc w:val="left"/>
      <w:pPr>
        <w:ind w:left="5130" w:hanging="360"/>
      </w:pPr>
      <w:rPr>
        <w:rFonts w:ascii="Symbol" w:hAnsi="Symbol" w:hint="default"/>
      </w:rPr>
    </w:lvl>
    <w:lvl w:ilvl="7" w:tplc="04060003" w:tentative="1">
      <w:start w:val="1"/>
      <w:numFmt w:val="bullet"/>
      <w:lvlText w:val="o"/>
      <w:lvlJc w:val="left"/>
      <w:pPr>
        <w:ind w:left="5850" w:hanging="360"/>
      </w:pPr>
      <w:rPr>
        <w:rFonts w:ascii="Courier New" w:hAnsi="Courier New" w:cs="Courier New" w:hint="default"/>
      </w:rPr>
    </w:lvl>
    <w:lvl w:ilvl="8" w:tplc="0406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1304"/>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NjU0MTIxMDMxNLa0NDNS0lEKTi0uzszPAykwqgUAYfgRjCwAAAA="/>
  </w:docVars>
  <w:rsids>
    <w:rsidRoot w:val="00555ED9"/>
    <w:rsid w:val="00042CD9"/>
    <w:rsid w:val="000547A7"/>
    <w:rsid w:val="00555ED9"/>
    <w:rsid w:val="005C3B46"/>
    <w:rsid w:val="00645035"/>
    <w:rsid w:val="00887298"/>
    <w:rsid w:val="00994FB0"/>
    <w:rsid w:val="00AA0A6F"/>
    <w:rsid w:val="00B25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D3FA"/>
  <w15:docId w15:val="{7C92D34F-7092-41F4-A29E-1369AE0C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3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55ED9"/>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5C3B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3B46"/>
    <w:rPr>
      <w:rFonts w:ascii="Tahoma" w:hAnsi="Tahoma" w:cs="Tahoma"/>
      <w:sz w:val="16"/>
      <w:szCs w:val="16"/>
    </w:rPr>
  </w:style>
  <w:style w:type="paragraph" w:styleId="NormalWeb">
    <w:name w:val="Normal (Web)"/>
    <w:basedOn w:val="Normal"/>
    <w:uiPriority w:val="99"/>
    <w:semiHidden/>
    <w:unhideWhenUsed/>
    <w:rsid w:val="008872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887298"/>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Holm</dc:creator>
  <cp:lastModifiedBy>Asger Sørensen</cp:lastModifiedBy>
  <cp:revision>2</cp:revision>
  <dcterms:created xsi:type="dcterms:W3CDTF">2020-05-29T23:18:00Z</dcterms:created>
  <dcterms:modified xsi:type="dcterms:W3CDTF">2020-05-29T23:18:00Z</dcterms:modified>
</cp:coreProperties>
</file>